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4A" w:rsidRPr="000E6198" w:rsidRDefault="00FA0F72">
      <w:pPr>
        <w:pStyle w:val="Szvegtrzs"/>
        <w:spacing w:before="20"/>
        <w:ind w:right="1"/>
        <w:jc w:val="center"/>
        <w:rPr>
          <w:rFonts w:ascii="Ешьу" w:hAnsi="Ешьу"/>
          <w:b/>
        </w:rPr>
      </w:pPr>
      <w:r w:rsidRPr="000E6198">
        <w:rPr>
          <w:rFonts w:ascii="Ешьу" w:hAnsi="Ешьу"/>
          <w:b/>
        </w:rPr>
        <w:t>Матеріально</w:t>
      </w:r>
      <w:r w:rsidRPr="000E6198">
        <w:rPr>
          <w:rFonts w:ascii="Ешьу" w:hAnsi="Ешьу"/>
          <w:b/>
          <w:spacing w:val="-8"/>
        </w:rPr>
        <w:t xml:space="preserve"> </w:t>
      </w:r>
      <w:r w:rsidRPr="000E6198">
        <w:rPr>
          <w:rFonts w:ascii="Ешьу" w:hAnsi="Ешьу"/>
          <w:b/>
        </w:rPr>
        <w:t>–технічне</w:t>
      </w:r>
      <w:r w:rsidRPr="000E6198">
        <w:rPr>
          <w:rFonts w:ascii="Ешьу" w:hAnsi="Ешьу"/>
          <w:b/>
          <w:spacing w:val="-8"/>
        </w:rPr>
        <w:t xml:space="preserve"> </w:t>
      </w:r>
      <w:r w:rsidRPr="000E6198">
        <w:rPr>
          <w:rFonts w:ascii="Ешьу" w:hAnsi="Ешьу"/>
          <w:b/>
        </w:rPr>
        <w:t>забезпечення</w:t>
      </w:r>
      <w:r w:rsidRPr="000E6198">
        <w:rPr>
          <w:rFonts w:ascii="Ешьу" w:hAnsi="Ешьу"/>
          <w:b/>
          <w:spacing w:val="-9"/>
        </w:rPr>
        <w:t xml:space="preserve"> </w:t>
      </w:r>
      <w:r w:rsidRPr="000E6198">
        <w:rPr>
          <w:rFonts w:ascii="Ешьу" w:hAnsi="Ешьу"/>
          <w:b/>
        </w:rPr>
        <w:t>закладу</w:t>
      </w:r>
      <w:r w:rsidRPr="000E6198">
        <w:rPr>
          <w:rFonts w:ascii="Ешьу" w:hAnsi="Ешьу"/>
          <w:b/>
          <w:spacing w:val="-8"/>
        </w:rPr>
        <w:t xml:space="preserve"> </w:t>
      </w:r>
      <w:r w:rsidRPr="000E6198">
        <w:rPr>
          <w:rFonts w:ascii="Ешьу" w:hAnsi="Ешьу"/>
          <w:b/>
          <w:spacing w:val="-2"/>
        </w:rPr>
        <w:t>освіти</w:t>
      </w:r>
    </w:p>
    <w:p w:rsidR="00336F4A" w:rsidRPr="000E6198" w:rsidRDefault="00336F4A">
      <w:pPr>
        <w:pStyle w:val="Szvegtrzs"/>
        <w:rPr>
          <w:rFonts w:ascii="Ешьу" w:hAnsi="Ешьу"/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2583"/>
      </w:tblGrid>
      <w:tr w:rsidR="00336F4A">
        <w:trPr>
          <w:trHeight w:val="340"/>
        </w:trPr>
        <w:tc>
          <w:tcPr>
            <w:tcW w:w="6630" w:type="dxa"/>
          </w:tcPr>
          <w:p w:rsidR="00336F4A" w:rsidRPr="000E6198" w:rsidRDefault="00FA0F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приміщень</w:t>
            </w:r>
            <w:r w:rsidR="000E6198">
              <w:rPr>
                <w:spacing w:val="-2"/>
                <w:sz w:val="28"/>
                <w:lang w:val="hu-HU"/>
              </w:rPr>
              <w:t xml:space="preserve"> (</w:t>
            </w:r>
            <w:r w:rsidR="000E6198">
              <w:rPr>
                <w:spacing w:val="-2"/>
                <w:sz w:val="28"/>
              </w:rPr>
              <w:t>кв.м)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4002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0"/>
        </w:trPr>
        <w:tc>
          <w:tcPr>
            <w:tcW w:w="6630" w:type="dxa"/>
          </w:tcPr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фізики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хімії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0"/>
        </w:trPr>
        <w:tc>
          <w:tcPr>
            <w:tcW w:w="6630" w:type="dxa"/>
          </w:tcPr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біології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683"/>
        </w:trPr>
        <w:tc>
          <w:tcPr>
            <w:tcW w:w="6630" w:type="dxa"/>
          </w:tcPr>
          <w:p w:rsidR="00336F4A" w:rsidRDefault="00FA0F72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літератури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684"/>
        </w:trPr>
        <w:tc>
          <w:tcPr>
            <w:tcW w:w="6630" w:type="dxa"/>
          </w:tcPr>
          <w:p w:rsidR="00336F4A" w:rsidRDefault="00FA0F72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інформатики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обчислювальної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техніки</w:t>
            </w:r>
          </w:p>
        </w:tc>
        <w:tc>
          <w:tcPr>
            <w:tcW w:w="2583" w:type="dxa"/>
          </w:tcPr>
          <w:p w:rsidR="00336F4A" w:rsidRDefault="000E6198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bookmarkStart w:id="0" w:name="_GoBack"/>
        <w:bookmarkEnd w:id="0"/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виховання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before="2" w:line="32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Опалення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0"/>
        </w:trPr>
        <w:tc>
          <w:tcPr>
            <w:tcW w:w="6630" w:type="dxa"/>
          </w:tcPr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Водогін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Каналізація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0"/>
        </w:trPr>
        <w:tc>
          <w:tcPr>
            <w:tcW w:w="6630" w:type="dxa"/>
          </w:tcPr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Їдальня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буфет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гарячим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харчуванням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місць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їдальні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буфеті,</w:t>
            </w:r>
            <w:r>
              <w:rPr>
                <w:spacing w:val="-5"/>
                <w:sz w:val="28"/>
              </w:rPr>
              <w:t xml:space="preserve"> од.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before="2" w:line="32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336F4A">
        <w:trPr>
          <w:trHeight w:val="683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безперешкодний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:rsidR="00336F4A" w:rsidRDefault="00FA0F7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інвалідністю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683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Бібліотечний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брошур,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журналів,</w:t>
            </w:r>
          </w:p>
          <w:p w:rsidR="00336F4A" w:rsidRDefault="00FA0F72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прим.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14581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комп’ютерів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закладі,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усього,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од.</w:t>
            </w:r>
          </w:p>
        </w:tc>
        <w:tc>
          <w:tcPr>
            <w:tcW w:w="2583" w:type="dxa"/>
          </w:tcPr>
          <w:p w:rsidR="00336F4A" w:rsidRDefault="000E6198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36F4A">
        <w:trPr>
          <w:trHeight w:val="340"/>
        </w:trPr>
        <w:tc>
          <w:tcPr>
            <w:tcW w:w="6630" w:type="dxa"/>
          </w:tcPr>
          <w:p w:rsidR="00336F4A" w:rsidRDefault="00FA0F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інтерактивними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усього</w:t>
            </w:r>
          </w:p>
        </w:tc>
        <w:tc>
          <w:tcPr>
            <w:tcW w:w="2583" w:type="dxa"/>
          </w:tcPr>
          <w:p w:rsidR="00336F4A" w:rsidRDefault="000E619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</w:tr>
      <w:tr w:rsidR="00336F4A">
        <w:trPr>
          <w:trHeight w:val="683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візуалізації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(без</w:t>
            </w:r>
          </w:p>
          <w:p w:rsidR="00336F4A" w:rsidRDefault="00FA0F72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інтерактиву)</w:t>
            </w:r>
          </w:p>
        </w:tc>
        <w:tc>
          <w:tcPr>
            <w:tcW w:w="2583" w:type="dxa"/>
          </w:tcPr>
          <w:p w:rsidR="00336F4A" w:rsidRDefault="000E6198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принтерів,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усього,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од.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36F4A">
        <w:trPr>
          <w:trHeight w:val="340"/>
        </w:trPr>
        <w:tc>
          <w:tcPr>
            <w:tcW w:w="6630" w:type="dxa"/>
          </w:tcPr>
          <w:p w:rsidR="00336F4A" w:rsidRDefault="00FA0F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фотоапаратів,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од.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336F4A">
        <w:trPr>
          <w:trHeight w:val="342"/>
        </w:trPr>
        <w:tc>
          <w:tcPr>
            <w:tcW w:w="6630" w:type="dxa"/>
          </w:tcPr>
          <w:p w:rsidR="00336F4A" w:rsidRDefault="0069153F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FA0F72">
              <w:rPr>
                <w:sz w:val="28"/>
              </w:rPr>
              <w:t>з</w:t>
            </w:r>
            <w:r w:rsidR="00FA0F72">
              <w:rPr>
                <w:spacing w:val="-4"/>
                <w:sz w:val="28"/>
              </w:rPr>
              <w:t xml:space="preserve"> </w:t>
            </w:r>
            <w:r w:rsidR="00FA0F72">
              <w:rPr>
                <w:sz w:val="28"/>
              </w:rPr>
              <w:t>них</w:t>
            </w:r>
            <w:r w:rsidR="00FA0F72">
              <w:rPr>
                <w:spacing w:val="-1"/>
                <w:sz w:val="28"/>
              </w:rPr>
              <w:t xml:space="preserve"> </w:t>
            </w:r>
            <w:r w:rsidR="00FA0F72">
              <w:rPr>
                <w:spacing w:val="-2"/>
                <w:sz w:val="28"/>
              </w:rPr>
              <w:t>цифрових</w:t>
            </w:r>
          </w:p>
        </w:tc>
        <w:tc>
          <w:tcPr>
            <w:tcW w:w="2583" w:type="dxa"/>
          </w:tcPr>
          <w:p w:rsidR="00336F4A" w:rsidRDefault="00FA0F72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FA0F72" w:rsidRDefault="00FA0F72"/>
    <w:sectPr w:rsidR="00FA0F72">
      <w:type w:val="continuous"/>
      <w:pgSz w:w="11910" w:h="16840"/>
      <w:pgMar w:top="13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Ешьу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4A"/>
    <w:rsid w:val="000D41BA"/>
    <w:rsid w:val="000E6198"/>
    <w:rsid w:val="00336F4A"/>
    <w:rsid w:val="0069153F"/>
    <w:rsid w:val="00B5383F"/>
    <w:rsid w:val="00F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EB6"/>
  <w15:docId w15:val="{7BA837D2-6D59-40BD-84CC-4AD5449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"/>
    </w:pPr>
    <w:rPr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32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dcterms:created xsi:type="dcterms:W3CDTF">2025-03-25T12:58:00Z</dcterms:created>
  <dcterms:modified xsi:type="dcterms:W3CDTF">2025-03-25T12:58:00Z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Office Word 2007</vt:lpwstr>
  </property>
</Properties>
</file>